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0F24" w14:textId="359EE704" w:rsidR="00132712" w:rsidRDefault="00F074F7"/>
    <w:p w14:paraId="2C115C58" w14:textId="4B2D46FE" w:rsidR="0032695E" w:rsidRPr="0032695E" w:rsidRDefault="0032695E" w:rsidP="0032695E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32695E">
        <w:rPr>
          <w:rFonts w:ascii="华文中宋" w:eastAsia="华文中宋" w:hAnsi="华文中宋" w:hint="eastAsia"/>
          <w:b/>
          <w:sz w:val="48"/>
          <w:szCs w:val="48"/>
        </w:rPr>
        <w:t>神经病理专业组成立大会报名回执</w:t>
      </w:r>
    </w:p>
    <w:p w14:paraId="5FE3339A" w14:textId="2A3F85CB" w:rsidR="0032695E" w:rsidRDefault="0032695E"/>
    <w:p w14:paraId="61FC9755" w14:textId="324688DF" w:rsidR="0032695E" w:rsidRDefault="0032695E"/>
    <w:p w14:paraId="096DAB1F" w14:textId="77777777" w:rsidR="0032695E" w:rsidRPr="009C2625" w:rsidRDefault="0032695E" w:rsidP="0032695E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35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50"/>
        <w:gridCol w:w="1134"/>
        <w:gridCol w:w="2552"/>
        <w:gridCol w:w="1701"/>
        <w:gridCol w:w="1134"/>
      </w:tblGrid>
      <w:tr w:rsidR="0032695E" w:rsidRPr="00084407" w14:paraId="7BE3FBEF" w14:textId="77777777" w:rsidTr="00143D06">
        <w:trPr>
          <w:trHeight w:val="487"/>
        </w:trPr>
        <w:tc>
          <w:tcPr>
            <w:tcW w:w="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F4A885F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姓名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95E829E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性别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9C5ECFF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职称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921C761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单位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FEABECA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手机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BA60A40" w14:textId="77777777" w:rsidR="0032695E" w:rsidRPr="00084407" w:rsidRDefault="0032695E" w:rsidP="00143D06">
            <w:pPr>
              <w:spacing w:line="480" w:lineRule="exact"/>
              <w:jc w:val="center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>住宿日期</w:t>
            </w:r>
          </w:p>
        </w:tc>
      </w:tr>
      <w:tr w:rsidR="0032695E" w:rsidRPr="00084407" w14:paraId="5525387A" w14:textId="77777777" w:rsidTr="00143D06">
        <w:trPr>
          <w:trHeight w:val="487"/>
        </w:trPr>
        <w:tc>
          <w:tcPr>
            <w:tcW w:w="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444F2FC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42AB4CC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566A457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DBB7A38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C4C7D4C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D6FCD56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</w:tr>
      <w:tr w:rsidR="0032695E" w:rsidRPr="00084407" w14:paraId="1B23B5AC" w14:textId="77777777" w:rsidTr="00143D06">
        <w:trPr>
          <w:trHeight w:val="487"/>
        </w:trPr>
        <w:tc>
          <w:tcPr>
            <w:tcW w:w="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FF4912A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471C0DD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B00B881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5B2D4A7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894CF74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FE7653D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</w:tr>
      <w:tr w:rsidR="0032695E" w:rsidRPr="00084407" w14:paraId="2F51A690" w14:textId="77777777" w:rsidTr="00143D06">
        <w:trPr>
          <w:trHeight w:val="487"/>
        </w:trPr>
        <w:tc>
          <w:tcPr>
            <w:tcW w:w="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3FD3929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486C424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11F88A6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1CA0D8A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F763AAD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5B5ECFF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</w:tr>
      <w:tr w:rsidR="0032695E" w:rsidRPr="00084407" w14:paraId="63C3CE52" w14:textId="77777777" w:rsidTr="00143D06">
        <w:trPr>
          <w:trHeight w:val="487"/>
        </w:trPr>
        <w:tc>
          <w:tcPr>
            <w:tcW w:w="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A6FB76E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ADCDDFC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63D0362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DB7A396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90B9B4B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D515200" w14:textId="77777777" w:rsidR="0032695E" w:rsidRPr="00084407" w:rsidRDefault="0032695E" w:rsidP="00143D06">
            <w:pPr>
              <w:spacing w:line="480" w:lineRule="exact"/>
              <w:rPr>
                <w:rFonts w:ascii="仿宋" w:eastAsia="仿宋" w:hAnsi="仿宋" w:cs="Helvetica"/>
                <w:color w:val="000000"/>
              </w:rPr>
            </w:pPr>
            <w:r w:rsidRPr="00084407">
              <w:rPr>
                <w:rFonts w:ascii="仿宋" w:eastAsia="仿宋" w:hAnsi="仿宋" w:cs="Helvetica"/>
                <w:color w:val="000000"/>
              </w:rPr>
              <w:t xml:space="preserve">　</w:t>
            </w:r>
          </w:p>
        </w:tc>
      </w:tr>
    </w:tbl>
    <w:p w14:paraId="69CF1799" w14:textId="77777777" w:rsidR="0032695E" w:rsidRPr="00084407" w:rsidRDefault="0032695E" w:rsidP="0032695E">
      <w:pPr>
        <w:spacing w:line="480" w:lineRule="exact"/>
        <w:jc w:val="center"/>
        <w:rPr>
          <w:rFonts w:ascii="仿宋" w:eastAsia="仿宋" w:hAnsi="仿宋"/>
        </w:rPr>
      </w:pPr>
      <w:r w:rsidRPr="00084407">
        <w:rPr>
          <w:rFonts w:ascii="仿宋" w:eastAsia="仿宋" w:hAnsi="仿宋" w:cs="Helvetica"/>
          <w:color w:val="000000"/>
        </w:rPr>
        <w:t>本回执请于</w:t>
      </w:r>
      <w:r w:rsidRPr="0096072C">
        <w:rPr>
          <w:rFonts w:ascii="仿宋" w:eastAsia="仿宋" w:hAnsi="仿宋" w:cs="Helvetica" w:hint="eastAsia"/>
          <w:color w:val="FF0000"/>
        </w:rPr>
        <w:t>11</w:t>
      </w:r>
      <w:r w:rsidRPr="0096072C">
        <w:rPr>
          <w:rFonts w:ascii="仿宋" w:eastAsia="仿宋" w:hAnsi="仿宋" w:cs="Helvetica"/>
          <w:color w:val="FF0000"/>
        </w:rPr>
        <w:t>月</w:t>
      </w:r>
      <w:r w:rsidRPr="0096072C">
        <w:rPr>
          <w:rFonts w:ascii="仿宋" w:eastAsia="仿宋" w:hAnsi="仿宋" w:cs="Helvetica" w:hint="eastAsia"/>
          <w:color w:val="FF0000"/>
        </w:rPr>
        <w:t>20</w:t>
      </w:r>
      <w:r w:rsidRPr="0096072C">
        <w:rPr>
          <w:rFonts w:ascii="仿宋" w:eastAsia="仿宋" w:hAnsi="仿宋" w:cs="Helvetica"/>
          <w:color w:val="FF0000"/>
        </w:rPr>
        <w:t>日前</w:t>
      </w:r>
      <w:r w:rsidRPr="00084407">
        <w:rPr>
          <w:rFonts w:ascii="仿宋" w:eastAsia="仿宋" w:hAnsi="仿宋" w:cs="Helvetica"/>
          <w:color w:val="000000"/>
        </w:rPr>
        <w:t>邮件回复Email:</w:t>
      </w:r>
      <w:r w:rsidRPr="0096072C">
        <w:rPr>
          <w:rFonts w:ascii="仿宋" w:eastAsia="仿宋" w:hAnsi="仿宋" w:cs="Helvetica"/>
          <w:color w:val="FF0000"/>
        </w:rPr>
        <w:t xml:space="preserve"> </w:t>
      </w:r>
      <w:r w:rsidRPr="0096072C">
        <w:rPr>
          <w:rFonts w:ascii="仿宋" w:eastAsia="仿宋" w:hAnsi="仿宋" w:hint="eastAsia"/>
          <w:color w:val="FF0000"/>
        </w:rPr>
        <w:t>396358366@qq.com</w:t>
      </w:r>
    </w:p>
    <w:p w14:paraId="56FDA98E" w14:textId="5C5E7E8E" w:rsidR="0032695E" w:rsidRDefault="0032695E"/>
    <w:p w14:paraId="6096E5A5" w14:textId="17F4DE42" w:rsidR="0032695E" w:rsidRDefault="0032695E"/>
    <w:p w14:paraId="69C6DD8C" w14:textId="77777777" w:rsidR="0032695E" w:rsidRPr="0090660C" w:rsidRDefault="0032695E" w:rsidP="0032695E">
      <w:pPr>
        <w:jc w:val="center"/>
        <w:rPr>
          <w:rFonts w:ascii="华文行楷" w:eastAsia="华文行楷" w:hAnsi="仿宋"/>
          <w:b/>
          <w:color w:val="00B0F0"/>
          <w:sz w:val="52"/>
          <w:szCs w:val="52"/>
        </w:rPr>
      </w:pPr>
      <w:r w:rsidRPr="0090660C">
        <w:rPr>
          <w:rFonts w:ascii="华文行楷" w:eastAsia="华文行楷" w:hAnsi="仿宋" w:hint="eastAsia"/>
          <w:b/>
          <w:color w:val="00B0F0"/>
          <w:sz w:val="52"/>
          <w:szCs w:val="52"/>
        </w:rPr>
        <w:t>期待您拨冗出席！</w:t>
      </w:r>
    </w:p>
    <w:p w14:paraId="27FF525C" w14:textId="090758BC" w:rsidR="0032695E" w:rsidRDefault="0032695E"/>
    <w:p w14:paraId="64D61DB5" w14:textId="77777777" w:rsidR="0032695E" w:rsidRDefault="0032695E">
      <w:pPr>
        <w:rPr>
          <w:rFonts w:hint="eastAsia"/>
        </w:rPr>
      </w:pPr>
      <w:bookmarkStart w:id="0" w:name="_GoBack"/>
      <w:bookmarkEnd w:id="0"/>
    </w:p>
    <w:sectPr w:rsidR="0032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3E1B" w14:textId="77777777" w:rsidR="00F074F7" w:rsidRDefault="00F074F7" w:rsidP="0032695E">
      <w:r>
        <w:separator/>
      </w:r>
    </w:p>
  </w:endnote>
  <w:endnote w:type="continuationSeparator" w:id="0">
    <w:p w14:paraId="76286CA6" w14:textId="77777777" w:rsidR="00F074F7" w:rsidRDefault="00F074F7" w:rsidP="003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9836" w14:textId="77777777" w:rsidR="00F074F7" w:rsidRDefault="00F074F7" w:rsidP="0032695E">
      <w:r>
        <w:separator/>
      </w:r>
    </w:p>
  </w:footnote>
  <w:footnote w:type="continuationSeparator" w:id="0">
    <w:p w14:paraId="1364012D" w14:textId="77777777" w:rsidR="00F074F7" w:rsidRDefault="00F074F7" w:rsidP="0032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1E"/>
    <w:rsid w:val="001D708A"/>
    <w:rsid w:val="002E6564"/>
    <w:rsid w:val="0032695E"/>
    <w:rsid w:val="0036241E"/>
    <w:rsid w:val="00517567"/>
    <w:rsid w:val="00A45822"/>
    <w:rsid w:val="00A65D3E"/>
    <w:rsid w:val="00EB4DE2"/>
    <w:rsid w:val="00F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3B27"/>
  <w15:chartTrackingRefBased/>
  <w15:docId w15:val="{D156074A-0952-4A39-8850-C4896365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</dc:creator>
  <cp:keywords/>
  <dc:description/>
  <cp:lastModifiedBy>吴杰</cp:lastModifiedBy>
  <cp:revision>2</cp:revision>
  <dcterms:created xsi:type="dcterms:W3CDTF">2017-11-10T09:29:00Z</dcterms:created>
  <dcterms:modified xsi:type="dcterms:W3CDTF">2017-11-10T09:30:00Z</dcterms:modified>
</cp:coreProperties>
</file>